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D2" w:rsidRDefault="00536FD2" w:rsidP="00536FD2">
      <w:r>
        <w:t xml:space="preserve">HOSPICJA </w:t>
      </w:r>
    </w:p>
    <w:p w:rsidR="00536FD2" w:rsidRDefault="00536FD2" w:rsidP="00536FD2">
      <w:r>
        <w:t xml:space="preserve">WYDAWNICTWA ZWARTE </w:t>
      </w:r>
    </w:p>
    <w:p w:rsidR="00536FD2" w:rsidRDefault="00536FD2" w:rsidP="00536FD2">
      <w:r>
        <w:t xml:space="preserve">BARTOSZEWSKA Emilia : Formy pomocy dziecku nieuleczalnie choremu i jego rodzinie w hospicjum. - Kraków : Oficyna Wydawnicza "Impuls", 2005 </w:t>
      </w:r>
    </w:p>
    <w:p w:rsidR="00536FD2" w:rsidRDefault="00536FD2" w:rsidP="00536FD2">
      <w:r>
        <w:t xml:space="preserve">GÓRECKI Mirosław : Hospicjum w służbie umierających. - Warszawa : Wydawnictwo Akademickie "Żak", 2000 </w:t>
      </w:r>
    </w:p>
    <w:p w:rsidR="00536FD2" w:rsidRDefault="00536FD2" w:rsidP="00536FD2">
      <w:r w:rsidRPr="00536FD2">
        <w:rPr>
          <w:lang w:val="en-US"/>
        </w:rPr>
        <w:t xml:space="preserve">HOSPICJA </w:t>
      </w:r>
      <w:proofErr w:type="spellStart"/>
      <w:r w:rsidRPr="00536FD2">
        <w:rPr>
          <w:lang w:val="en-US"/>
        </w:rPr>
        <w:t>nadziei</w:t>
      </w:r>
      <w:proofErr w:type="spellEnd"/>
      <w:r w:rsidRPr="00536FD2">
        <w:rPr>
          <w:lang w:val="en-US"/>
        </w:rPr>
        <w:t xml:space="preserve"> = Hospices of Hope / red. </w:t>
      </w:r>
      <w:r>
        <w:t xml:space="preserve">Wojciech Falkowski, Ewa Lewandowska-Tarasiuk, Jan Wiktor Sienkiewicz. - Warszawa : Akademia Pedagogiki Specjalnej im. Marii Grzegorzewskiej, 2004 </w:t>
      </w:r>
    </w:p>
    <w:p w:rsidR="00536FD2" w:rsidRDefault="00536FD2" w:rsidP="00536FD2">
      <w:r>
        <w:t xml:space="preserve">KACPERCZYK Anna : Wsparcie społeczne w instytucjach opieki paliatywnej i hospicyjnej. - Łódź : Wydawnictwo Uniwersytetu Łódzkiego, 2006 </w:t>
      </w:r>
    </w:p>
    <w:p w:rsidR="00536FD2" w:rsidRDefault="00536FD2" w:rsidP="00536FD2">
      <w:r>
        <w:t>KALINOWSKI Mirosław : Rodzina środowiskiem kształtowania postaw prospołecznych na przykładzie rodzin podopiecznych hospicjum // W: Małżeństwo i rodzina w nowoczesnym społeczeństwie / red. Leon Dyczewski. - Lublin : Wydaw. KUL, 2007. - S. 145-152</w:t>
      </w:r>
    </w:p>
    <w:p w:rsidR="00536FD2" w:rsidRDefault="00536FD2" w:rsidP="00536FD2">
      <w:r>
        <w:t xml:space="preserve">KANIOK Przemysław : Hospicjum // W: Formy opieki, wychowania i wsparcia w zreformowanym systemie pomocy społecznej / red. Józefa </w:t>
      </w:r>
      <w:proofErr w:type="spellStart"/>
      <w:r>
        <w:t>Brągiel</w:t>
      </w:r>
      <w:proofErr w:type="spellEnd"/>
      <w:r>
        <w:t xml:space="preserve">, Sylwia Badora. - Opole : Wydaw. Uniwersytetu Opolskiego, 2005. - S. 576-586 </w:t>
      </w:r>
    </w:p>
    <w:p w:rsidR="00536FD2" w:rsidRDefault="00536FD2" w:rsidP="00536FD2">
      <w:r>
        <w:t xml:space="preserve">KROPIŃSKA Irena : Przekonania zdrowotne jako uwarunkowanie wsparcia w chorobie // W: Aktualne problemy wsparcia społecznego osób niepełnosprawnych. - Lublin : Wydaw. UMCS, 2004. - S. 197-208 </w:t>
      </w:r>
    </w:p>
    <w:p w:rsidR="00536FD2" w:rsidRDefault="00536FD2" w:rsidP="00536FD2">
      <w:r>
        <w:t xml:space="preserve">Celem artykułu jest analiza i ocena przekonań zdrowotnych wolontariuszy hospicjum w aspekcie ich wsparcia społecznego w chorobie. </w:t>
      </w:r>
    </w:p>
    <w:p w:rsidR="00536FD2" w:rsidRDefault="00536FD2" w:rsidP="00536FD2">
      <w:r>
        <w:t>LESZCZYŃSKA- REJCHERT Anna : Człowiek starszy i jego wspomaganie : w stronę pedagogiki starości. - Olsztyn : Wydaw. Uniwersytetu Warmińsko-Mazurskiego, 2006. - S. 173-174: Hospicja Filia w Radomsku</w:t>
      </w:r>
    </w:p>
    <w:p w:rsidR="00536FD2" w:rsidRDefault="00536FD2" w:rsidP="00536FD2">
      <w:r>
        <w:t xml:space="preserve">PAWŁOWSKA Róża, JUNDZIŁŁ Elżbieta : Pedagogika człowieka samotnego. - Gdańsk : Gdańska Wyższa Szkoła Humanistyczna, 2000. - S. 95-123: Hospicja - instytucje opieki paliatywnej pomagające przezwyciężyć samotność osób nieuleczalnie chorych </w:t>
      </w:r>
    </w:p>
    <w:p w:rsidR="00536FD2" w:rsidRDefault="00536FD2" w:rsidP="00536FD2">
      <w:r>
        <w:t xml:space="preserve">PIELĘGNIARSTWO w opiece paliatywnej i hospicyjnej / [autorzy Anna Białoń-Janusz [i in.]]; redakcja Krystyna de </w:t>
      </w:r>
      <w:proofErr w:type="spellStart"/>
      <w:r>
        <w:t>Walden-Gałuszko</w:t>
      </w:r>
      <w:proofErr w:type="spellEnd"/>
      <w:r>
        <w:t xml:space="preserve">, Anna </w:t>
      </w:r>
      <w:proofErr w:type="spellStart"/>
      <w:r>
        <w:t>Kaptacz</w:t>
      </w:r>
      <w:proofErr w:type="spellEnd"/>
      <w:r>
        <w:t xml:space="preserve">. - Warszawa : Wydawnictwo Lekarskie PZWL, 2005 </w:t>
      </w:r>
    </w:p>
    <w:p w:rsidR="00536FD2" w:rsidRDefault="00536FD2" w:rsidP="00536FD2">
      <w:r>
        <w:t>Filia w Radomsku</w:t>
      </w:r>
    </w:p>
    <w:p w:rsidR="00536FD2" w:rsidRDefault="00536FD2" w:rsidP="00536FD2">
      <w:r>
        <w:t xml:space="preserve">SZAROTA Zofia : Gerontologia społeczna i oświatowa : zarys problematyki . - Kraków : Wydaw. Naukowe Akademii Pedagogicznej , </w:t>
      </w:r>
      <w:proofErr w:type="spellStart"/>
      <w:r>
        <w:t>cop</w:t>
      </w:r>
      <w:proofErr w:type="spellEnd"/>
      <w:r>
        <w:t xml:space="preserve">. 2004. - S. 81-93: Instytucje i placówki pomocy człowiekowi starszemu  </w:t>
      </w:r>
    </w:p>
    <w:p w:rsidR="00536FD2" w:rsidRDefault="00536FD2" w:rsidP="00536FD2"/>
    <w:p w:rsidR="00536FD2" w:rsidRDefault="00536FD2" w:rsidP="00536FD2">
      <w:r>
        <w:t xml:space="preserve">ARTYKUŁY Z CZASOPISM </w:t>
      </w:r>
    </w:p>
    <w:p w:rsidR="00536FD2" w:rsidRDefault="00536FD2" w:rsidP="00536FD2"/>
    <w:p w:rsidR="00536FD2" w:rsidRDefault="00536FD2" w:rsidP="00536FD2">
      <w:r>
        <w:t>BARTUSEK Mariola : Integracja społeczna niepełnosprawnych w terminalnym okresie choroby // Polityka Społeczna. - 2001 , nr 4 , s. 57-60</w:t>
      </w:r>
    </w:p>
    <w:p w:rsidR="00536FD2" w:rsidRDefault="00536FD2" w:rsidP="00536FD2">
      <w:r>
        <w:t xml:space="preserve">KACPERCZYK Anna : Opieka nad pacjentem w stanie terminalnym (na przykładzie analizy przypadku konkretnej instytucji). - </w:t>
      </w:r>
      <w:proofErr w:type="spellStart"/>
      <w:r>
        <w:t>Bibliogr</w:t>
      </w:r>
      <w:proofErr w:type="spellEnd"/>
      <w:r>
        <w:t xml:space="preserve">. // Kultura i Społeczeństwo. - 1999, nr 2, s. 103-128   </w:t>
      </w:r>
    </w:p>
    <w:p w:rsidR="00536FD2" w:rsidRDefault="00536FD2" w:rsidP="00536FD2">
      <w:r>
        <w:t xml:space="preserve">KAPIAS Beata : Godność ostatnich chwil życia // </w:t>
      </w:r>
      <w:proofErr w:type="spellStart"/>
      <w:r>
        <w:t>Gestalt</w:t>
      </w:r>
      <w:proofErr w:type="spellEnd"/>
      <w:r>
        <w:t xml:space="preserve">. - 2001, [nr] 4/5, s. 52-57 </w:t>
      </w:r>
    </w:p>
    <w:p w:rsidR="00536FD2" w:rsidRDefault="00536FD2" w:rsidP="00536FD2">
      <w:r>
        <w:t xml:space="preserve">Filozofia i organizacja opieki paliatywnej i hospicyjnej.   </w:t>
      </w:r>
    </w:p>
    <w:p w:rsidR="00536FD2" w:rsidRDefault="00536FD2" w:rsidP="00536FD2">
      <w:r>
        <w:t xml:space="preserve">MICIAŁKIEWICZ Grażyna : Świadkowie czasu // Cogito. - 2005, nr 22, s. [18]-20 </w:t>
      </w:r>
    </w:p>
    <w:p w:rsidR="00536FD2" w:rsidRDefault="00536FD2" w:rsidP="00536FD2">
      <w:r>
        <w:t xml:space="preserve">Wolontariat w </w:t>
      </w:r>
      <w:proofErr w:type="spellStart"/>
      <w:r>
        <w:t>hispicjum</w:t>
      </w:r>
      <w:proofErr w:type="spellEnd"/>
      <w:r>
        <w:t xml:space="preserve">. Reportaż.   </w:t>
      </w:r>
    </w:p>
    <w:p w:rsidR="00536FD2" w:rsidRDefault="00536FD2" w:rsidP="00536FD2">
      <w:r>
        <w:t xml:space="preserve">MIKA Benedykt : "Jakobym sam umierał" : hospicja dla dzieci : w Polsce jest ich ciągle za mało - tylko pięć / </w:t>
      </w:r>
      <w:proofErr w:type="spellStart"/>
      <w:r>
        <w:t>rozm</w:t>
      </w:r>
      <w:proofErr w:type="spellEnd"/>
      <w:r>
        <w:t xml:space="preserve"> </w:t>
      </w:r>
      <w:proofErr w:type="spellStart"/>
      <w:r>
        <w:t>przepr</w:t>
      </w:r>
      <w:proofErr w:type="spellEnd"/>
      <w:r>
        <w:t xml:space="preserve">. Tomasz Potkaj // Tygodnik Powszechny. - 2003, nr 11, s. 5  </w:t>
      </w:r>
    </w:p>
    <w:p w:rsidR="00536FD2" w:rsidRDefault="00536FD2" w:rsidP="00536FD2">
      <w:r>
        <w:t xml:space="preserve">NOWAKOWSKA Ewa : W głębokim znieczuleniu : umierające hospicja // Polityka. - 2004, nr 6, s. 80-81  </w:t>
      </w:r>
    </w:p>
    <w:p w:rsidR="00536FD2" w:rsidRDefault="00536FD2" w:rsidP="00536FD2">
      <w:r>
        <w:t xml:space="preserve">SAS Natalia : Praca w hospicjum w doświadczeniach wolontariuszy. - </w:t>
      </w:r>
      <w:proofErr w:type="spellStart"/>
      <w:r>
        <w:t>Bibliogr</w:t>
      </w:r>
      <w:proofErr w:type="spellEnd"/>
      <w:r>
        <w:t xml:space="preserve">. // Wychowanie na Co Dzień. - 2005, nr 12, s. 23-26  </w:t>
      </w:r>
    </w:p>
    <w:p w:rsidR="00536FD2" w:rsidRDefault="00536FD2" w:rsidP="00536FD2">
      <w:r>
        <w:t xml:space="preserve">SAS Natalia : Opieka paliatywna i jej funkcjonowanie // Lider. - 2006, nr 5, s. 5-7  </w:t>
      </w:r>
    </w:p>
    <w:p w:rsidR="00536FD2" w:rsidRDefault="00536FD2" w:rsidP="00536FD2">
      <w:r>
        <w:t xml:space="preserve">SIENKIEWICZ Jan Wiktor : Sztuką i medycyną zwyciężyć ból odchodzenia // Szkoła Specjalna. - 2002, nr 2, s. 96-100 </w:t>
      </w:r>
    </w:p>
    <w:p w:rsidR="00536FD2" w:rsidRDefault="00536FD2" w:rsidP="00536FD2">
      <w:r>
        <w:t xml:space="preserve">Historia londyńskiego hospicjum św. Krzysztofa.   </w:t>
      </w:r>
    </w:p>
    <w:p w:rsidR="00536FD2" w:rsidRDefault="00536FD2" w:rsidP="00536FD2">
      <w:r>
        <w:t xml:space="preserve">SOCHA Ryszarda : Tam, gdzie miękną twardziele // Polityka. - 2007, nr 2, s. 78-80 </w:t>
      </w:r>
    </w:p>
    <w:p w:rsidR="00536FD2" w:rsidRDefault="00536FD2" w:rsidP="00536FD2">
      <w:r>
        <w:t xml:space="preserve">Praca więźniów w hospicjach na przykładzie Hospicjum im. ks. Eugeniusza Dutkiewicza w Gdańsku. </w:t>
      </w:r>
    </w:p>
    <w:p w:rsidR="00536FD2" w:rsidRDefault="00536FD2" w:rsidP="00536FD2">
      <w:r>
        <w:t xml:space="preserve">WAŁACHOWSKA Magdalena : Życie cudem jest - cudem jest cierpienie // Szkoła Specjalna. - 2002, nr 1, s. 22-23 </w:t>
      </w:r>
    </w:p>
    <w:p w:rsidR="004F2118" w:rsidRDefault="00536FD2">
      <w:r>
        <w:t xml:space="preserve">ŻABCZYŃSKA Ewa : Warszawskie hospicjum dla dzieci // Szkoła Specjalna. - 1998, nr 5, s. 363-365   </w:t>
      </w:r>
    </w:p>
    <w:p w:rsidR="00681393" w:rsidRDefault="00681393"/>
    <w:p w:rsidR="00681393" w:rsidRDefault="00681393" w:rsidP="00681393">
      <w:r>
        <w:t xml:space="preserve">Bartoszek A. Człowiek w obliczu cierpienia i umierania. </w:t>
      </w:r>
      <w:proofErr w:type="spellStart"/>
      <w:r>
        <w:t>Ksiegarnia</w:t>
      </w:r>
      <w:proofErr w:type="spellEnd"/>
      <w:r>
        <w:t xml:space="preserve"> św. Jacka. Katowice 2000</w:t>
      </w:r>
    </w:p>
    <w:p w:rsidR="00681393" w:rsidRPr="00681393" w:rsidRDefault="00681393" w:rsidP="00681393">
      <w:pPr>
        <w:rPr>
          <w:lang w:val="en-US"/>
        </w:rPr>
      </w:pPr>
      <w:proofErr w:type="spellStart"/>
      <w:r>
        <w:t>Boulay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Shirley</w:t>
      </w:r>
      <w:proofErr w:type="spellEnd"/>
      <w:r>
        <w:t xml:space="preserve">. </w:t>
      </w:r>
      <w:r w:rsidRPr="00681393">
        <w:rPr>
          <w:lang w:val="en-US"/>
        </w:rPr>
        <w:t>Changing the Face of Death. Religious and moral education Press 1985</w:t>
      </w:r>
    </w:p>
    <w:p w:rsidR="00681393" w:rsidRDefault="00681393" w:rsidP="00681393">
      <w:r>
        <w:t>Holistyczna opieka paliatywna w zaawansowanej fazie choroby nowotworowej. Wydawnictwo Diecezji Tarnowskiej 2003</w:t>
      </w:r>
    </w:p>
    <w:p w:rsidR="00681393" w:rsidRDefault="00681393" w:rsidP="00681393">
      <w:proofErr w:type="spellStart"/>
      <w:r>
        <w:t>Kubler-Ross</w:t>
      </w:r>
      <w:proofErr w:type="spellEnd"/>
      <w:r>
        <w:t xml:space="preserve"> E. Rozmowy o śmierci i umieraniu. Warszawa PAX 1979</w:t>
      </w:r>
    </w:p>
    <w:p w:rsidR="00681393" w:rsidRDefault="00681393" w:rsidP="00681393">
      <w:r>
        <w:t>Osińska Krystyna. Refleksje nad etyką lekarską. Wydawnictwo Archidiecezji Warszawskiej. Warszawa 1990</w:t>
      </w:r>
    </w:p>
    <w:p w:rsidR="00681393" w:rsidRDefault="00681393" w:rsidP="00681393">
      <w:r>
        <w:lastRenderedPageBreak/>
        <w:t xml:space="preserve">Podgórska – Klawe Zofia. Początki i rozwój szpitalnictwa [w:] Historia medycyny. </w:t>
      </w:r>
    </w:p>
    <w:p w:rsidR="00681393" w:rsidRDefault="00681393" w:rsidP="00681393">
      <w:r>
        <w:t xml:space="preserve">Podstawy opieki paliatywnej /red. K. de </w:t>
      </w:r>
      <w:proofErr w:type="spellStart"/>
      <w:r>
        <w:t>Walden-Gałuszko</w:t>
      </w:r>
      <w:proofErr w:type="spellEnd"/>
      <w:r>
        <w:t>/. PZWL Warszawa 2004</w:t>
      </w:r>
    </w:p>
    <w:p w:rsidR="00681393" w:rsidRDefault="00681393" w:rsidP="00681393">
      <w:r>
        <w:t xml:space="preserve">Słownik etymologiczny języka polskiego. </w:t>
      </w:r>
      <w:proofErr w:type="spellStart"/>
      <w:r>
        <w:t>red.Bruckner</w:t>
      </w:r>
      <w:proofErr w:type="spellEnd"/>
      <w:r>
        <w:t xml:space="preserve"> Warszawa 1989</w:t>
      </w:r>
    </w:p>
    <w:p w:rsidR="00681393" w:rsidRDefault="00681393" w:rsidP="00681393">
      <w:r>
        <w:t>Szczeklik A. Katharsis. O uzdrowicielskiej mocy natury i sztuki. Znak. Kraków 2003</w:t>
      </w:r>
    </w:p>
    <w:p w:rsidR="00681393" w:rsidRDefault="00681393" w:rsidP="00681393">
      <w:r>
        <w:t>Szumowski Władysław. Historia medycyny</w:t>
      </w:r>
    </w:p>
    <w:p w:rsidR="00681393" w:rsidRDefault="00681393" w:rsidP="00681393">
      <w:proofErr w:type="spellStart"/>
      <w:r>
        <w:t>Walden-Gałuszko</w:t>
      </w:r>
      <w:proofErr w:type="spellEnd"/>
      <w:r>
        <w:t xml:space="preserve"> de Krystyna. U kresu. Gdańsk 1996: 14-16</w:t>
      </w:r>
    </w:p>
    <w:p w:rsidR="00681393" w:rsidRDefault="00681393" w:rsidP="00681393">
      <w:r>
        <w:t>Wiśniewska Genowefa .</w:t>
      </w:r>
      <w:proofErr w:type="spellStart"/>
      <w:r>
        <w:t>Epidauros</w:t>
      </w:r>
      <w:proofErr w:type="spellEnd"/>
      <w:r>
        <w:t>. Gazeta Lekarska 1997; 2:70-71</w:t>
      </w:r>
    </w:p>
    <w:sectPr w:rsidR="00681393" w:rsidSect="004F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FD2"/>
    <w:rsid w:val="004F2118"/>
    <w:rsid w:val="00536FD2"/>
    <w:rsid w:val="00681393"/>
    <w:rsid w:val="007A749C"/>
    <w:rsid w:val="00A0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688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2010-11-28T20:57:00Z</dcterms:created>
  <dcterms:modified xsi:type="dcterms:W3CDTF">2010-11-28T21:06:00Z</dcterms:modified>
</cp:coreProperties>
</file>